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47BC69" w14:textId="77777777" w:rsidR="00960F14" w:rsidRPr="00230720" w:rsidRDefault="00960F14" w:rsidP="00960F14">
      <w:pPr>
        <w:spacing w:before="120"/>
        <w:jc w:val="center"/>
        <w:rPr>
          <w:rFonts w:asciiTheme="minorHAnsi" w:hAnsiTheme="minorHAnsi"/>
          <w:b/>
          <w:sz w:val="26"/>
          <w:szCs w:val="28"/>
        </w:rPr>
      </w:pPr>
      <w:bookmarkStart w:id="0" w:name="_GoBack"/>
      <w:bookmarkEnd w:id="0"/>
      <w:r w:rsidRPr="00230720">
        <w:rPr>
          <w:rFonts w:asciiTheme="minorHAnsi" w:hAnsiTheme="minorHAnsi"/>
          <w:b/>
          <w:sz w:val="26"/>
          <w:szCs w:val="28"/>
        </w:rPr>
        <w:t>Assignment #</w:t>
      </w:r>
      <w:r w:rsidR="002E0A60">
        <w:rPr>
          <w:rFonts w:asciiTheme="minorHAnsi" w:hAnsiTheme="minorHAnsi"/>
          <w:b/>
          <w:sz w:val="26"/>
          <w:szCs w:val="28"/>
        </w:rPr>
        <w:t>2</w:t>
      </w:r>
    </w:p>
    <w:p w14:paraId="2C13B687" w14:textId="77777777" w:rsidR="00960F14" w:rsidRPr="00230720" w:rsidRDefault="00960F14" w:rsidP="00960F14">
      <w:pPr>
        <w:tabs>
          <w:tab w:val="center" w:pos="4320"/>
          <w:tab w:val="right" w:pos="8640"/>
        </w:tabs>
        <w:spacing w:before="120"/>
        <w:jc w:val="center"/>
        <w:rPr>
          <w:rFonts w:asciiTheme="minorHAnsi" w:hAnsiTheme="minorHAnsi"/>
          <w:sz w:val="22"/>
          <w:szCs w:val="22"/>
        </w:rPr>
      </w:pPr>
      <w:r w:rsidRPr="00230720">
        <w:rPr>
          <w:rFonts w:asciiTheme="minorHAnsi" w:hAnsiTheme="minorHAnsi"/>
          <w:b/>
          <w:sz w:val="22"/>
        </w:rPr>
        <w:t>Due:</w:t>
      </w:r>
      <w:r w:rsidRPr="00230720">
        <w:rPr>
          <w:rFonts w:asciiTheme="minorHAnsi" w:hAnsiTheme="minorHAnsi"/>
          <w:sz w:val="22"/>
        </w:rPr>
        <w:t xml:space="preserve"> </w:t>
      </w:r>
      <w:r>
        <w:rPr>
          <w:rFonts w:asciiTheme="minorHAnsi" w:hAnsiTheme="minorHAnsi"/>
          <w:sz w:val="22"/>
        </w:rPr>
        <w:t>1</w:t>
      </w:r>
      <w:r w:rsidRPr="00230720">
        <w:rPr>
          <w:rFonts w:asciiTheme="minorHAnsi" w:hAnsiTheme="minorHAnsi"/>
          <w:sz w:val="22"/>
        </w:rPr>
        <w:t xml:space="preserve"> pm, Friday, </w:t>
      </w:r>
      <w:r w:rsidR="002E0A60">
        <w:rPr>
          <w:rFonts w:asciiTheme="minorHAnsi" w:hAnsiTheme="minorHAnsi"/>
          <w:sz w:val="22"/>
        </w:rPr>
        <w:t>February 7</w:t>
      </w:r>
      <w:r w:rsidR="002E0A60" w:rsidRPr="002E0A60">
        <w:rPr>
          <w:rFonts w:asciiTheme="minorHAnsi" w:hAnsiTheme="minorHAnsi"/>
          <w:sz w:val="22"/>
          <w:vertAlign w:val="superscript"/>
        </w:rPr>
        <w:t>th</w:t>
      </w:r>
      <w:r w:rsidR="002E0A60">
        <w:rPr>
          <w:rFonts w:asciiTheme="minorHAnsi" w:hAnsiTheme="minorHAnsi"/>
          <w:sz w:val="22"/>
        </w:rPr>
        <w:t xml:space="preserve"> </w:t>
      </w:r>
      <w:r>
        <w:rPr>
          <w:rFonts w:asciiTheme="minorHAnsi" w:hAnsiTheme="minorHAnsi"/>
          <w:sz w:val="22"/>
        </w:rPr>
        <w:t xml:space="preserve"> </w:t>
      </w:r>
      <w:r w:rsidRPr="00230720">
        <w:rPr>
          <w:rFonts w:asciiTheme="minorHAnsi" w:hAnsiTheme="minorHAnsi"/>
          <w:sz w:val="22"/>
          <w:vertAlign w:val="superscript"/>
        </w:rPr>
        <w:t xml:space="preserve"> </w:t>
      </w:r>
    </w:p>
    <w:p w14:paraId="0B4E1D3B" w14:textId="77777777" w:rsidR="00960F14" w:rsidRPr="00230720" w:rsidRDefault="00960F14" w:rsidP="00960F14">
      <w:pPr>
        <w:tabs>
          <w:tab w:val="center" w:pos="4320"/>
          <w:tab w:val="right" w:pos="8640"/>
        </w:tabs>
        <w:rPr>
          <w:rFonts w:asciiTheme="minorHAnsi" w:hAnsiTheme="minorHAnsi"/>
          <w:sz w:val="16"/>
          <w:szCs w:val="16"/>
        </w:rPr>
      </w:pPr>
    </w:p>
    <w:p w14:paraId="4EC41F26" w14:textId="77777777" w:rsidR="00960F14" w:rsidRDefault="002E0A60" w:rsidP="00960F14">
      <w:pPr>
        <w:tabs>
          <w:tab w:val="center" w:pos="4320"/>
          <w:tab w:val="right" w:pos="8640"/>
        </w:tabs>
        <w:rPr>
          <w:rFonts w:asciiTheme="minorHAnsi" w:hAnsiTheme="minorHAnsi"/>
          <w:sz w:val="22"/>
        </w:rPr>
      </w:pPr>
      <w:r>
        <w:rPr>
          <w:rFonts w:asciiTheme="minorHAnsi" w:hAnsiTheme="minorHAnsi"/>
          <w:sz w:val="22"/>
        </w:rPr>
        <w:t xml:space="preserve">We will continue looking at the same data as in Assignment #1.  To ensure that everyone is starting with the same data set, a new file labeled Assignment 2 </w:t>
      </w:r>
      <w:proofErr w:type="spellStart"/>
      <w:proofErr w:type="gramStart"/>
      <w:r>
        <w:rPr>
          <w:rFonts w:asciiTheme="minorHAnsi" w:hAnsiTheme="minorHAnsi"/>
          <w:sz w:val="22"/>
        </w:rPr>
        <w:t>data.xlxs</w:t>
      </w:r>
      <w:proofErr w:type="spellEnd"/>
      <w:proofErr w:type="gramEnd"/>
      <w:r>
        <w:rPr>
          <w:rFonts w:asciiTheme="minorHAnsi" w:hAnsiTheme="minorHAnsi"/>
          <w:sz w:val="22"/>
        </w:rPr>
        <w:t xml:space="preserve"> has been created.</w:t>
      </w:r>
    </w:p>
    <w:p w14:paraId="54EBCFEB" w14:textId="77777777" w:rsidR="002E0A60" w:rsidRDefault="002E0A60" w:rsidP="00960F14">
      <w:pPr>
        <w:tabs>
          <w:tab w:val="center" w:pos="4320"/>
          <w:tab w:val="right" w:pos="8640"/>
        </w:tabs>
        <w:rPr>
          <w:rFonts w:asciiTheme="minorHAnsi" w:hAnsiTheme="minorHAnsi"/>
          <w:sz w:val="22"/>
        </w:rPr>
      </w:pPr>
    </w:p>
    <w:p w14:paraId="75943F69" w14:textId="77777777" w:rsidR="002E0A60" w:rsidRDefault="002E0A60" w:rsidP="002E0A60">
      <w:pPr>
        <w:pStyle w:val="ListParagraph"/>
        <w:numPr>
          <w:ilvl w:val="0"/>
          <w:numId w:val="7"/>
        </w:numPr>
        <w:tabs>
          <w:tab w:val="center" w:pos="4320"/>
          <w:tab w:val="right" w:pos="8640"/>
        </w:tabs>
        <w:rPr>
          <w:rFonts w:asciiTheme="minorHAnsi" w:hAnsiTheme="minorHAnsi"/>
          <w:sz w:val="22"/>
        </w:rPr>
      </w:pPr>
      <w:r>
        <w:rPr>
          <w:rFonts w:asciiTheme="minorHAnsi" w:hAnsiTheme="minorHAnsi"/>
          <w:sz w:val="22"/>
        </w:rPr>
        <w:t xml:space="preserve">We want to examine how living expenses vary among students from Nova Scotia, compared to those from elsewhere in Canada and those from outside Canada.  The Excel Data Analysis </w:t>
      </w:r>
      <w:proofErr w:type="spellStart"/>
      <w:r>
        <w:rPr>
          <w:rFonts w:asciiTheme="minorHAnsi" w:hAnsiTheme="minorHAnsi"/>
          <w:sz w:val="22"/>
        </w:rPr>
        <w:t>toolpak</w:t>
      </w:r>
      <w:proofErr w:type="spellEnd"/>
      <w:r>
        <w:rPr>
          <w:rFonts w:asciiTheme="minorHAnsi" w:hAnsiTheme="minorHAnsi"/>
          <w:sz w:val="22"/>
        </w:rPr>
        <w:t xml:space="preserve"> does not allow us to filter on Home and then build histograms or obtain descriptive statistics.</w:t>
      </w:r>
    </w:p>
    <w:p w14:paraId="5351A591" w14:textId="77777777" w:rsidR="00FC4FE9" w:rsidRDefault="00FC4FE9" w:rsidP="00FC4FE9">
      <w:pPr>
        <w:tabs>
          <w:tab w:val="center" w:pos="4320"/>
          <w:tab w:val="right" w:pos="8640"/>
        </w:tabs>
        <w:rPr>
          <w:rFonts w:asciiTheme="minorHAnsi" w:hAnsiTheme="minorHAnsi"/>
          <w:sz w:val="22"/>
        </w:rPr>
      </w:pPr>
    </w:p>
    <w:p w14:paraId="7E49806B" w14:textId="77777777" w:rsidR="00FC4FE9" w:rsidRDefault="00FC4FE9" w:rsidP="00FC4FE9">
      <w:pPr>
        <w:tabs>
          <w:tab w:val="center" w:pos="4320"/>
          <w:tab w:val="right" w:pos="8640"/>
        </w:tabs>
        <w:ind w:left="720"/>
        <w:rPr>
          <w:rFonts w:asciiTheme="minorHAnsi" w:hAnsiTheme="minorHAnsi"/>
          <w:sz w:val="22"/>
        </w:rPr>
      </w:pPr>
      <w:r>
        <w:rPr>
          <w:rFonts w:asciiTheme="minorHAnsi" w:hAnsiTheme="minorHAnsi"/>
          <w:sz w:val="22"/>
        </w:rPr>
        <w:t>We will need to extract the data for each group of students separately.</w:t>
      </w:r>
    </w:p>
    <w:p w14:paraId="64D0736B" w14:textId="77777777" w:rsidR="00FC4FE9" w:rsidRDefault="00FC4FE9" w:rsidP="00FC4FE9">
      <w:pPr>
        <w:tabs>
          <w:tab w:val="center" w:pos="4320"/>
          <w:tab w:val="right" w:pos="8640"/>
        </w:tabs>
        <w:ind w:left="720"/>
        <w:rPr>
          <w:rFonts w:asciiTheme="minorHAnsi" w:hAnsiTheme="minorHAnsi"/>
          <w:sz w:val="22"/>
        </w:rPr>
      </w:pPr>
    </w:p>
    <w:p w14:paraId="2BE8B51A" w14:textId="77777777" w:rsidR="00FC4FE9" w:rsidRDefault="00FC4FE9" w:rsidP="00FC4FE9">
      <w:pPr>
        <w:tabs>
          <w:tab w:val="center" w:pos="4320"/>
          <w:tab w:val="right" w:pos="8640"/>
        </w:tabs>
        <w:ind w:left="720"/>
        <w:rPr>
          <w:rFonts w:asciiTheme="minorHAnsi" w:hAnsiTheme="minorHAnsi"/>
          <w:sz w:val="22"/>
        </w:rPr>
      </w:pPr>
      <w:r>
        <w:rPr>
          <w:rFonts w:asciiTheme="minorHAnsi" w:hAnsiTheme="minorHAnsi"/>
          <w:sz w:val="22"/>
        </w:rPr>
        <w:t>First sort your Table, smallest to largest, on Living expenses.</w:t>
      </w:r>
    </w:p>
    <w:p w14:paraId="19786922" w14:textId="77777777" w:rsidR="00FC4FE9" w:rsidRDefault="00FC4FE9" w:rsidP="00FC4FE9">
      <w:pPr>
        <w:tabs>
          <w:tab w:val="center" w:pos="4320"/>
          <w:tab w:val="right" w:pos="8640"/>
        </w:tabs>
        <w:ind w:left="720"/>
        <w:rPr>
          <w:rFonts w:asciiTheme="minorHAnsi" w:hAnsiTheme="minorHAnsi"/>
          <w:sz w:val="22"/>
        </w:rPr>
      </w:pPr>
    </w:p>
    <w:p w14:paraId="3B660A27" w14:textId="77777777" w:rsidR="00FC4FE9" w:rsidRDefault="00FC4FE9" w:rsidP="00FC4FE9">
      <w:pPr>
        <w:tabs>
          <w:tab w:val="center" w:pos="4320"/>
          <w:tab w:val="right" w:pos="8640"/>
        </w:tabs>
        <w:ind w:left="720"/>
        <w:rPr>
          <w:rFonts w:asciiTheme="minorHAnsi" w:hAnsiTheme="minorHAnsi"/>
          <w:sz w:val="22"/>
        </w:rPr>
      </w:pPr>
      <w:r>
        <w:rPr>
          <w:rFonts w:asciiTheme="minorHAnsi" w:hAnsiTheme="minorHAnsi"/>
          <w:sz w:val="22"/>
        </w:rPr>
        <w:t>Filter the data on Home, selecting just students from Nova Scotia.</w:t>
      </w:r>
    </w:p>
    <w:p w14:paraId="54A05AF9" w14:textId="77777777" w:rsidR="00FC4FE9" w:rsidRDefault="00FC4FE9" w:rsidP="00FC4FE9">
      <w:pPr>
        <w:tabs>
          <w:tab w:val="center" w:pos="4320"/>
          <w:tab w:val="right" w:pos="8640"/>
        </w:tabs>
        <w:ind w:left="720"/>
        <w:rPr>
          <w:rFonts w:asciiTheme="minorHAnsi" w:hAnsiTheme="minorHAnsi"/>
          <w:sz w:val="22"/>
        </w:rPr>
      </w:pPr>
    </w:p>
    <w:p w14:paraId="26CEF65F" w14:textId="77777777" w:rsidR="00FC4FE9" w:rsidRDefault="00FC4FE9" w:rsidP="00FC4FE9">
      <w:pPr>
        <w:tabs>
          <w:tab w:val="center" w:pos="4320"/>
          <w:tab w:val="right" w:pos="8640"/>
        </w:tabs>
        <w:ind w:left="720"/>
        <w:rPr>
          <w:rFonts w:asciiTheme="minorHAnsi" w:hAnsiTheme="minorHAnsi"/>
          <w:sz w:val="22"/>
        </w:rPr>
      </w:pPr>
      <w:r>
        <w:rPr>
          <w:rFonts w:asciiTheme="minorHAnsi" w:hAnsiTheme="minorHAnsi"/>
          <w:sz w:val="22"/>
        </w:rPr>
        <w:t>Copy the Living expenses and paste them into a new sheet.  Give this column of values the label Nova Scotia.</w:t>
      </w:r>
    </w:p>
    <w:p w14:paraId="6CCE7446" w14:textId="77777777" w:rsidR="00FC4FE9" w:rsidRDefault="00FC4FE9" w:rsidP="00FC4FE9">
      <w:pPr>
        <w:tabs>
          <w:tab w:val="center" w:pos="4320"/>
          <w:tab w:val="right" w:pos="8640"/>
        </w:tabs>
        <w:ind w:left="720"/>
        <w:rPr>
          <w:rFonts w:asciiTheme="minorHAnsi" w:hAnsiTheme="minorHAnsi"/>
          <w:sz w:val="22"/>
        </w:rPr>
      </w:pPr>
    </w:p>
    <w:p w14:paraId="474F927F" w14:textId="77777777" w:rsidR="00FC4FE9" w:rsidRDefault="00FC4FE9" w:rsidP="00FC4FE9">
      <w:pPr>
        <w:tabs>
          <w:tab w:val="center" w:pos="4320"/>
          <w:tab w:val="right" w:pos="8640"/>
        </w:tabs>
        <w:ind w:left="720"/>
        <w:rPr>
          <w:rFonts w:asciiTheme="minorHAnsi" w:hAnsiTheme="minorHAnsi"/>
          <w:sz w:val="22"/>
        </w:rPr>
      </w:pPr>
      <w:r>
        <w:rPr>
          <w:rFonts w:asciiTheme="minorHAnsi" w:hAnsiTheme="minorHAnsi"/>
          <w:sz w:val="22"/>
        </w:rPr>
        <w:t>Go back and filter to select those students from Canada, copy the expenses and paste it into the column next to Canada.</w:t>
      </w:r>
    </w:p>
    <w:p w14:paraId="52B3EFB9" w14:textId="77777777" w:rsidR="00FC4FE9" w:rsidRDefault="00FC4FE9" w:rsidP="00FC4FE9">
      <w:pPr>
        <w:tabs>
          <w:tab w:val="center" w:pos="4320"/>
          <w:tab w:val="right" w:pos="8640"/>
        </w:tabs>
        <w:ind w:left="720"/>
        <w:rPr>
          <w:rFonts w:asciiTheme="minorHAnsi" w:hAnsiTheme="minorHAnsi"/>
          <w:sz w:val="22"/>
        </w:rPr>
      </w:pPr>
    </w:p>
    <w:p w14:paraId="5C006106" w14:textId="77777777" w:rsidR="00FC4FE9" w:rsidRDefault="00FC4FE9" w:rsidP="00FC4FE9">
      <w:pPr>
        <w:tabs>
          <w:tab w:val="center" w:pos="4320"/>
          <w:tab w:val="right" w:pos="8640"/>
        </w:tabs>
        <w:ind w:left="720"/>
        <w:rPr>
          <w:rFonts w:asciiTheme="minorHAnsi" w:hAnsiTheme="minorHAnsi"/>
          <w:sz w:val="22"/>
        </w:rPr>
      </w:pPr>
      <w:r>
        <w:rPr>
          <w:rFonts w:asciiTheme="minorHAnsi" w:hAnsiTheme="minorHAnsi"/>
          <w:sz w:val="22"/>
        </w:rPr>
        <w:t>Go back and do the same for International.</w:t>
      </w:r>
    </w:p>
    <w:p w14:paraId="159714B3" w14:textId="77777777" w:rsidR="00FC4FE9" w:rsidRDefault="00FC4FE9" w:rsidP="00FC4FE9">
      <w:pPr>
        <w:tabs>
          <w:tab w:val="center" w:pos="4320"/>
          <w:tab w:val="right" w:pos="8640"/>
        </w:tabs>
        <w:ind w:left="720"/>
        <w:rPr>
          <w:rFonts w:asciiTheme="minorHAnsi" w:hAnsiTheme="minorHAnsi"/>
          <w:sz w:val="22"/>
        </w:rPr>
      </w:pPr>
    </w:p>
    <w:p w14:paraId="6001D19F" w14:textId="77777777" w:rsidR="00FC4FE9" w:rsidRDefault="00FC4FE9" w:rsidP="00FC4FE9">
      <w:pPr>
        <w:pStyle w:val="ListParagraph"/>
        <w:numPr>
          <w:ilvl w:val="0"/>
          <w:numId w:val="8"/>
        </w:numPr>
        <w:tabs>
          <w:tab w:val="center" w:pos="4320"/>
          <w:tab w:val="right" w:pos="8640"/>
        </w:tabs>
        <w:rPr>
          <w:rFonts w:asciiTheme="minorHAnsi" w:hAnsiTheme="minorHAnsi"/>
          <w:sz w:val="22"/>
        </w:rPr>
      </w:pPr>
      <w:r>
        <w:rPr>
          <w:rFonts w:asciiTheme="minorHAnsi" w:hAnsiTheme="minorHAnsi"/>
          <w:sz w:val="22"/>
        </w:rPr>
        <w:t xml:space="preserve">Construct histograms for each of Nova Scotia, Canada and International using bins of </w:t>
      </w:r>
      <w:r w:rsidR="00FA30FD">
        <w:rPr>
          <w:rFonts w:asciiTheme="minorHAnsi" w:hAnsiTheme="minorHAnsi"/>
          <w:sz w:val="22"/>
        </w:rPr>
        <w:t>$</w:t>
      </w:r>
      <w:r>
        <w:rPr>
          <w:rFonts w:asciiTheme="minorHAnsi" w:hAnsiTheme="minorHAnsi"/>
          <w:sz w:val="22"/>
        </w:rPr>
        <w:t>200</w:t>
      </w:r>
      <w:r w:rsidR="00FA30FD">
        <w:rPr>
          <w:rFonts w:asciiTheme="minorHAnsi" w:hAnsiTheme="minorHAnsi"/>
          <w:sz w:val="22"/>
        </w:rPr>
        <w:t xml:space="preserve">, up to $2,000.  </w:t>
      </w:r>
      <w:r w:rsidR="00FA30FD">
        <w:rPr>
          <w:rFonts w:asciiTheme="minorHAnsi" w:hAnsiTheme="minorHAnsi"/>
          <w:b/>
          <w:sz w:val="22"/>
        </w:rPr>
        <w:t xml:space="preserve">Print the 3 histograms.  </w:t>
      </w:r>
      <w:r w:rsidR="00FA30FD" w:rsidRPr="00FA30FD">
        <w:rPr>
          <w:rFonts w:asciiTheme="minorHAnsi" w:hAnsiTheme="minorHAnsi"/>
          <w:sz w:val="22"/>
        </w:rPr>
        <w:t>Rather than taking screen shots, it is better practice to copy the charts and paste them into a Word document</w:t>
      </w:r>
      <w:r w:rsidR="00FA30FD">
        <w:rPr>
          <w:rFonts w:asciiTheme="minorHAnsi" w:hAnsiTheme="minorHAnsi"/>
          <w:sz w:val="22"/>
        </w:rPr>
        <w:t>.</w:t>
      </w:r>
    </w:p>
    <w:p w14:paraId="40D39C40" w14:textId="77777777" w:rsidR="00FA30FD" w:rsidRDefault="00FA30FD" w:rsidP="00FC4FE9">
      <w:pPr>
        <w:pStyle w:val="ListParagraph"/>
        <w:numPr>
          <w:ilvl w:val="0"/>
          <w:numId w:val="8"/>
        </w:numPr>
        <w:tabs>
          <w:tab w:val="center" w:pos="4320"/>
          <w:tab w:val="right" w:pos="8640"/>
        </w:tabs>
        <w:rPr>
          <w:rFonts w:asciiTheme="minorHAnsi" w:hAnsiTheme="minorHAnsi"/>
          <w:sz w:val="22"/>
        </w:rPr>
      </w:pPr>
      <w:r>
        <w:rPr>
          <w:rFonts w:asciiTheme="minorHAnsi" w:hAnsiTheme="minorHAnsi"/>
          <w:sz w:val="22"/>
        </w:rPr>
        <w:t>Comment on the shapes or patterns of the histograms.  Are they symmetrical bell-shaped, skewed or something else?  Note that is awkward to compare the histograms to one another because the sample sizes are different.</w:t>
      </w:r>
    </w:p>
    <w:p w14:paraId="111E14C6" w14:textId="77777777" w:rsidR="00FA30FD" w:rsidRDefault="00FA30FD" w:rsidP="00FA30FD">
      <w:pPr>
        <w:tabs>
          <w:tab w:val="center" w:pos="4320"/>
          <w:tab w:val="right" w:pos="8640"/>
        </w:tabs>
        <w:rPr>
          <w:rFonts w:asciiTheme="minorHAnsi" w:hAnsiTheme="minorHAnsi"/>
          <w:sz w:val="22"/>
        </w:rPr>
      </w:pPr>
    </w:p>
    <w:p w14:paraId="4A0FBB62" w14:textId="77777777" w:rsidR="00FA30FD" w:rsidRDefault="00FA30FD" w:rsidP="00FA30FD">
      <w:pPr>
        <w:pStyle w:val="ListParagraph"/>
        <w:numPr>
          <w:ilvl w:val="0"/>
          <w:numId w:val="7"/>
        </w:numPr>
        <w:tabs>
          <w:tab w:val="center" w:pos="4320"/>
          <w:tab w:val="right" w:pos="8640"/>
        </w:tabs>
        <w:rPr>
          <w:rFonts w:asciiTheme="minorHAnsi" w:hAnsiTheme="minorHAnsi"/>
          <w:sz w:val="22"/>
        </w:rPr>
      </w:pPr>
    </w:p>
    <w:p w14:paraId="58947511" w14:textId="77777777" w:rsidR="00FA30FD" w:rsidRDefault="00FA30FD" w:rsidP="00FA30FD">
      <w:pPr>
        <w:pStyle w:val="ListParagraph"/>
        <w:numPr>
          <w:ilvl w:val="1"/>
          <w:numId w:val="7"/>
        </w:numPr>
        <w:tabs>
          <w:tab w:val="center" w:pos="4320"/>
          <w:tab w:val="right" w:pos="8640"/>
        </w:tabs>
        <w:rPr>
          <w:rFonts w:asciiTheme="minorHAnsi" w:hAnsiTheme="minorHAnsi"/>
          <w:sz w:val="22"/>
        </w:rPr>
      </w:pPr>
      <w:r>
        <w:rPr>
          <w:rFonts w:asciiTheme="minorHAnsi" w:hAnsiTheme="minorHAnsi"/>
          <w:sz w:val="22"/>
        </w:rPr>
        <w:t>Use the Descriptive Statistics function in Excel to find the mean, median, and standard deviation of living expenses for each group.</w:t>
      </w:r>
    </w:p>
    <w:p w14:paraId="525BFE8B" w14:textId="77777777" w:rsidR="00FA30FD" w:rsidRDefault="00FA30FD" w:rsidP="00FA30FD">
      <w:pPr>
        <w:pStyle w:val="ListParagraph"/>
        <w:numPr>
          <w:ilvl w:val="1"/>
          <w:numId w:val="7"/>
        </w:numPr>
        <w:tabs>
          <w:tab w:val="center" w:pos="4320"/>
          <w:tab w:val="right" w:pos="8640"/>
        </w:tabs>
        <w:rPr>
          <w:rFonts w:asciiTheme="minorHAnsi" w:hAnsiTheme="minorHAnsi"/>
          <w:sz w:val="22"/>
        </w:rPr>
      </w:pPr>
      <w:r>
        <w:rPr>
          <w:rFonts w:asciiTheme="minorHAnsi" w:hAnsiTheme="minorHAnsi"/>
          <w:sz w:val="22"/>
        </w:rPr>
        <w:t>By the Empirical Rule, within what range should you expect 68% of the values to be for each group?</w:t>
      </w:r>
    </w:p>
    <w:p w14:paraId="2E40ED85" w14:textId="77777777" w:rsidR="00FA30FD" w:rsidRDefault="00FA30FD" w:rsidP="00FA30FD">
      <w:pPr>
        <w:pStyle w:val="ListParagraph"/>
        <w:numPr>
          <w:ilvl w:val="1"/>
          <w:numId w:val="7"/>
        </w:numPr>
        <w:tabs>
          <w:tab w:val="center" w:pos="4320"/>
          <w:tab w:val="right" w:pos="8640"/>
        </w:tabs>
        <w:rPr>
          <w:rFonts w:asciiTheme="minorHAnsi" w:hAnsiTheme="minorHAnsi"/>
          <w:sz w:val="22"/>
        </w:rPr>
      </w:pPr>
      <w:r>
        <w:rPr>
          <w:rFonts w:asciiTheme="minorHAnsi" w:hAnsiTheme="minorHAnsi"/>
          <w:sz w:val="22"/>
        </w:rPr>
        <w:t>Is it valid to use the Empirical Rule with these data sets?  Why or why not?</w:t>
      </w:r>
    </w:p>
    <w:p w14:paraId="0BE4C4B0" w14:textId="77777777" w:rsidR="00FA30FD" w:rsidRDefault="00FA30FD" w:rsidP="00FA30FD">
      <w:pPr>
        <w:pStyle w:val="ListParagraph"/>
        <w:numPr>
          <w:ilvl w:val="1"/>
          <w:numId w:val="7"/>
        </w:numPr>
        <w:tabs>
          <w:tab w:val="center" w:pos="4320"/>
          <w:tab w:val="right" w:pos="8640"/>
        </w:tabs>
        <w:rPr>
          <w:rFonts w:asciiTheme="minorHAnsi" w:hAnsiTheme="minorHAnsi"/>
          <w:sz w:val="22"/>
        </w:rPr>
      </w:pPr>
      <w:r>
        <w:rPr>
          <w:rFonts w:asciiTheme="minorHAnsi" w:hAnsiTheme="minorHAnsi"/>
          <w:sz w:val="22"/>
        </w:rPr>
        <w:t>Use the Descriptive Statistics function again, but only select values that are between $</w:t>
      </w:r>
      <w:r w:rsidR="009231F3">
        <w:rPr>
          <w:rFonts w:asciiTheme="minorHAnsi" w:hAnsiTheme="minorHAnsi"/>
          <w:sz w:val="22"/>
        </w:rPr>
        <w:t>2</w:t>
      </w:r>
      <w:r>
        <w:rPr>
          <w:rFonts w:asciiTheme="minorHAnsi" w:hAnsiTheme="minorHAnsi"/>
          <w:sz w:val="22"/>
        </w:rPr>
        <w:t>00 and $2,000 for each group.  If you sorted the Living expenses at the start, then you should have no trouble selecting this trimmed input range.  What are the mean, median and standard deviation for each group?</w:t>
      </w:r>
    </w:p>
    <w:p w14:paraId="625A3E58" w14:textId="77777777" w:rsidR="004473CA" w:rsidRDefault="004473CA" w:rsidP="00FA30FD">
      <w:pPr>
        <w:pStyle w:val="ListParagraph"/>
        <w:numPr>
          <w:ilvl w:val="1"/>
          <w:numId w:val="7"/>
        </w:numPr>
        <w:tabs>
          <w:tab w:val="center" w:pos="4320"/>
          <w:tab w:val="right" w:pos="8640"/>
        </w:tabs>
        <w:rPr>
          <w:rFonts w:asciiTheme="minorHAnsi" w:hAnsiTheme="minorHAnsi"/>
          <w:sz w:val="22"/>
        </w:rPr>
      </w:pPr>
      <w:r>
        <w:rPr>
          <w:rFonts w:asciiTheme="minorHAnsi" w:hAnsiTheme="minorHAnsi"/>
          <w:sz w:val="22"/>
        </w:rPr>
        <w:t xml:space="preserve">You </w:t>
      </w:r>
      <w:proofErr w:type="gramStart"/>
      <w:r>
        <w:rPr>
          <w:rFonts w:asciiTheme="minorHAnsi" w:hAnsiTheme="minorHAnsi"/>
          <w:sz w:val="22"/>
        </w:rPr>
        <w:t>answers</w:t>
      </w:r>
      <w:proofErr w:type="gramEnd"/>
      <w:r>
        <w:rPr>
          <w:rFonts w:asciiTheme="minorHAnsi" w:hAnsiTheme="minorHAnsi"/>
          <w:sz w:val="22"/>
        </w:rPr>
        <w:t xml:space="preserve"> in a. and d. are likely different in some respects but similar in others.  Comment on how the mean, median and standard deviations changed or did not </w:t>
      </w:r>
      <w:r w:rsidR="00776408">
        <w:rPr>
          <w:rFonts w:asciiTheme="minorHAnsi" w:hAnsiTheme="minorHAnsi"/>
          <w:sz w:val="22"/>
        </w:rPr>
        <w:t xml:space="preserve">change </w:t>
      </w:r>
      <w:r>
        <w:rPr>
          <w:rFonts w:asciiTheme="minorHAnsi" w:hAnsiTheme="minorHAnsi"/>
          <w:sz w:val="22"/>
        </w:rPr>
        <w:t>and why.</w:t>
      </w:r>
    </w:p>
    <w:p w14:paraId="3B16AED4" w14:textId="77777777" w:rsidR="004473CA" w:rsidRDefault="004473CA" w:rsidP="00FA30FD">
      <w:pPr>
        <w:pStyle w:val="ListParagraph"/>
        <w:numPr>
          <w:ilvl w:val="1"/>
          <w:numId w:val="7"/>
        </w:numPr>
        <w:tabs>
          <w:tab w:val="center" w:pos="4320"/>
          <w:tab w:val="right" w:pos="8640"/>
        </w:tabs>
        <w:rPr>
          <w:rFonts w:asciiTheme="minorHAnsi" w:hAnsiTheme="minorHAnsi"/>
          <w:sz w:val="22"/>
        </w:rPr>
      </w:pPr>
      <w:r>
        <w:rPr>
          <w:rFonts w:asciiTheme="minorHAnsi" w:hAnsiTheme="minorHAnsi"/>
          <w:sz w:val="22"/>
        </w:rPr>
        <w:t>Apply the Empirical Rule again to find the range where 68% of the values should fall.</w:t>
      </w:r>
    </w:p>
    <w:p w14:paraId="703DD454" w14:textId="77777777" w:rsidR="00FC4FE9" w:rsidRDefault="004473CA" w:rsidP="00B37D52">
      <w:pPr>
        <w:pStyle w:val="ListParagraph"/>
        <w:numPr>
          <w:ilvl w:val="1"/>
          <w:numId w:val="7"/>
        </w:numPr>
        <w:tabs>
          <w:tab w:val="center" w:pos="4320"/>
          <w:tab w:val="right" w:pos="8640"/>
        </w:tabs>
        <w:rPr>
          <w:rFonts w:asciiTheme="minorHAnsi" w:hAnsiTheme="minorHAnsi"/>
          <w:sz w:val="22"/>
        </w:rPr>
      </w:pPr>
      <w:r>
        <w:rPr>
          <w:rFonts w:asciiTheme="minorHAnsi" w:hAnsiTheme="minorHAnsi"/>
          <w:sz w:val="22"/>
        </w:rPr>
        <w:t>Is the Empirical Rule working better?  If so, why?  Looking at the histograms from question 1 may be helpful.</w:t>
      </w:r>
    </w:p>
    <w:p w14:paraId="0F078824" w14:textId="77777777" w:rsidR="00B37D52" w:rsidRDefault="00B37D52" w:rsidP="00B37D52">
      <w:pPr>
        <w:tabs>
          <w:tab w:val="center" w:pos="4320"/>
          <w:tab w:val="right" w:pos="8640"/>
        </w:tabs>
        <w:rPr>
          <w:rFonts w:asciiTheme="minorHAnsi" w:hAnsiTheme="minorHAnsi"/>
          <w:sz w:val="22"/>
        </w:rPr>
      </w:pPr>
    </w:p>
    <w:p w14:paraId="2EFE76AA" w14:textId="77777777" w:rsidR="00B37D52" w:rsidRDefault="00B37D52" w:rsidP="00B37D52">
      <w:pPr>
        <w:pStyle w:val="ListParagraph"/>
        <w:numPr>
          <w:ilvl w:val="0"/>
          <w:numId w:val="7"/>
        </w:numPr>
        <w:tabs>
          <w:tab w:val="center" w:pos="4320"/>
          <w:tab w:val="right" w:pos="8640"/>
        </w:tabs>
        <w:rPr>
          <w:rFonts w:asciiTheme="minorHAnsi" w:hAnsiTheme="minorHAnsi"/>
          <w:sz w:val="22"/>
        </w:rPr>
      </w:pPr>
      <w:r>
        <w:rPr>
          <w:rFonts w:asciiTheme="minorHAnsi" w:hAnsiTheme="minorHAnsi"/>
          <w:sz w:val="22"/>
        </w:rPr>
        <w:t xml:space="preserve">The Data Analysis </w:t>
      </w:r>
      <w:proofErr w:type="spellStart"/>
      <w:r>
        <w:rPr>
          <w:rFonts w:asciiTheme="minorHAnsi" w:hAnsiTheme="minorHAnsi"/>
          <w:sz w:val="22"/>
        </w:rPr>
        <w:t>toolpak</w:t>
      </w:r>
      <w:proofErr w:type="spellEnd"/>
      <w:r>
        <w:rPr>
          <w:rFonts w:asciiTheme="minorHAnsi" w:hAnsiTheme="minorHAnsi"/>
          <w:sz w:val="22"/>
        </w:rPr>
        <w:t xml:space="preserve"> in Excel is clumsy.  We have had to do a lot to get insights into the data.  It is not uncommon that you must do a lot of work and possibly torture the data to understand it.  Often Pivot Tables can get us answers faster.  Go back to the original data set, select any cell in the Table and Insert Pivot Table.  Excel should select the full data set and give you a pivot table in a new worksheet.</w:t>
      </w:r>
    </w:p>
    <w:p w14:paraId="731B2A53" w14:textId="77777777" w:rsidR="00B37D52" w:rsidRDefault="00B37D52" w:rsidP="00B37D52">
      <w:pPr>
        <w:pStyle w:val="ListParagraph"/>
        <w:numPr>
          <w:ilvl w:val="1"/>
          <w:numId w:val="7"/>
        </w:numPr>
        <w:tabs>
          <w:tab w:val="center" w:pos="4320"/>
          <w:tab w:val="right" w:pos="8640"/>
        </w:tabs>
        <w:rPr>
          <w:rFonts w:asciiTheme="minorHAnsi" w:hAnsiTheme="minorHAnsi"/>
          <w:sz w:val="22"/>
        </w:rPr>
      </w:pPr>
      <w:r>
        <w:rPr>
          <w:rFonts w:asciiTheme="minorHAnsi" w:hAnsiTheme="minorHAnsi"/>
          <w:sz w:val="22"/>
        </w:rPr>
        <w:t xml:space="preserve">Drag Home to the Rows box.  Drag Living to the Values box and change the summary to Average.  </w:t>
      </w:r>
      <w:r>
        <w:rPr>
          <w:rFonts w:asciiTheme="minorHAnsi" w:hAnsiTheme="minorHAnsi"/>
          <w:b/>
          <w:sz w:val="22"/>
        </w:rPr>
        <w:t>Print a screen shot of your Pivot Table.</w:t>
      </w:r>
    </w:p>
    <w:p w14:paraId="7433B8CC" w14:textId="77777777" w:rsidR="00B37D52" w:rsidRDefault="00B37D52" w:rsidP="00B37D52">
      <w:pPr>
        <w:pStyle w:val="ListParagraph"/>
        <w:numPr>
          <w:ilvl w:val="1"/>
          <w:numId w:val="7"/>
        </w:numPr>
        <w:tabs>
          <w:tab w:val="center" w:pos="4320"/>
          <w:tab w:val="right" w:pos="8640"/>
        </w:tabs>
        <w:rPr>
          <w:rFonts w:asciiTheme="minorHAnsi" w:hAnsiTheme="minorHAnsi"/>
          <w:sz w:val="22"/>
        </w:rPr>
      </w:pPr>
      <w:r>
        <w:rPr>
          <w:rFonts w:asciiTheme="minorHAnsi" w:hAnsiTheme="minorHAnsi"/>
          <w:sz w:val="22"/>
        </w:rPr>
        <w:lastRenderedPageBreak/>
        <w:t xml:space="preserve">Drag Living to the Filters box and filter values between </w:t>
      </w:r>
      <w:r w:rsidR="00C71277">
        <w:rPr>
          <w:rFonts w:asciiTheme="minorHAnsi" w:hAnsiTheme="minorHAnsi"/>
          <w:sz w:val="22"/>
        </w:rPr>
        <w:t>2</w:t>
      </w:r>
      <w:r>
        <w:rPr>
          <w:rFonts w:asciiTheme="minorHAnsi" w:hAnsiTheme="minorHAnsi"/>
          <w:sz w:val="22"/>
        </w:rPr>
        <w:t xml:space="preserve">00 and 2000.  </w:t>
      </w:r>
      <w:r>
        <w:rPr>
          <w:rFonts w:asciiTheme="minorHAnsi" w:hAnsiTheme="minorHAnsi"/>
          <w:b/>
          <w:sz w:val="22"/>
        </w:rPr>
        <w:t>Print a screen shot of your Pivot Table.</w:t>
      </w:r>
      <w:r>
        <w:rPr>
          <w:rFonts w:asciiTheme="minorHAnsi" w:hAnsiTheme="minorHAnsi"/>
          <w:sz w:val="22"/>
        </w:rPr>
        <w:t xml:space="preserve">  Your answers should match what you had in question 2.</w:t>
      </w:r>
    </w:p>
    <w:p w14:paraId="7F4553AE" w14:textId="77777777" w:rsidR="00B37D52" w:rsidRPr="00CD1388" w:rsidRDefault="00D82E1E" w:rsidP="00B37D52">
      <w:pPr>
        <w:pStyle w:val="ListParagraph"/>
        <w:numPr>
          <w:ilvl w:val="1"/>
          <w:numId w:val="7"/>
        </w:numPr>
        <w:tabs>
          <w:tab w:val="center" w:pos="4320"/>
          <w:tab w:val="right" w:pos="8640"/>
        </w:tabs>
        <w:rPr>
          <w:rFonts w:asciiTheme="minorHAnsi" w:hAnsiTheme="minorHAnsi"/>
          <w:sz w:val="22"/>
        </w:rPr>
      </w:pPr>
      <w:r>
        <w:rPr>
          <w:rFonts w:asciiTheme="minorHAnsi" w:hAnsiTheme="minorHAnsi"/>
          <w:sz w:val="22"/>
        </w:rPr>
        <w:t xml:space="preserve">Your table includes a row labeled </w:t>
      </w:r>
      <w:r w:rsidR="00CD1388">
        <w:rPr>
          <w:rFonts w:asciiTheme="minorHAnsi" w:hAnsiTheme="minorHAnsi"/>
          <w:sz w:val="22"/>
        </w:rPr>
        <w:t xml:space="preserve">#NA.  Remove this row.  Reformat the averages as Currency, but without decimals.  Reorder the rows so that Nova Scotia is first, then Canada and then International.  </w:t>
      </w:r>
      <w:r w:rsidR="00CD1388">
        <w:rPr>
          <w:rFonts w:asciiTheme="minorHAnsi" w:hAnsiTheme="minorHAnsi"/>
          <w:b/>
          <w:sz w:val="22"/>
        </w:rPr>
        <w:t>Print a screen shot.</w:t>
      </w:r>
    </w:p>
    <w:p w14:paraId="21A837DE" w14:textId="77777777" w:rsidR="00CD1388" w:rsidRDefault="00CD1388" w:rsidP="00B37D52">
      <w:pPr>
        <w:pStyle w:val="ListParagraph"/>
        <w:numPr>
          <w:ilvl w:val="1"/>
          <w:numId w:val="7"/>
        </w:numPr>
        <w:tabs>
          <w:tab w:val="center" w:pos="4320"/>
          <w:tab w:val="right" w:pos="8640"/>
        </w:tabs>
        <w:rPr>
          <w:rFonts w:asciiTheme="minorHAnsi" w:hAnsiTheme="minorHAnsi"/>
          <w:sz w:val="22"/>
        </w:rPr>
      </w:pPr>
      <w:r>
        <w:rPr>
          <w:rFonts w:asciiTheme="minorHAnsi" w:hAnsiTheme="minorHAnsi"/>
          <w:sz w:val="22"/>
        </w:rPr>
        <w:t>Create a Pivot Chart of these averages.</w:t>
      </w:r>
      <w:r w:rsidR="003A773D">
        <w:rPr>
          <w:rFonts w:asciiTheme="minorHAnsi" w:hAnsiTheme="minorHAnsi"/>
          <w:sz w:val="22"/>
        </w:rPr>
        <w:t xml:space="preserve">  </w:t>
      </w:r>
      <w:r w:rsidR="003A773D">
        <w:rPr>
          <w:rFonts w:asciiTheme="minorHAnsi" w:hAnsiTheme="minorHAnsi"/>
          <w:b/>
          <w:sz w:val="22"/>
        </w:rPr>
        <w:t>Print a screen shot.</w:t>
      </w:r>
    </w:p>
    <w:p w14:paraId="4D740AA7" w14:textId="77777777" w:rsidR="00CD1388" w:rsidRPr="00B37D52" w:rsidRDefault="00CD1388" w:rsidP="00B37D52">
      <w:pPr>
        <w:pStyle w:val="ListParagraph"/>
        <w:numPr>
          <w:ilvl w:val="1"/>
          <w:numId w:val="7"/>
        </w:numPr>
        <w:tabs>
          <w:tab w:val="center" w:pos="4320"/>
          <w:tab w:val="right" w:pos="8640"/>
        </w:tabs>
        <w:rPr>
          <w:rFonts w:asciiTheme="minorHAnsi" w:hAnsiTheme="minorHAnsi"/>
          <w:sz w:val="22"/>
        </w:rPr>
      </w:pPr>
      <w:r>
        <w:rPr>
          <w:rFonts w:asciiTheme="minorHAnsi" w:hAnsiTheme="minorHAnsi"/>
          <w:sz w:val="22"/>
        </w:rPr>
        <w:t>Are living expenses similar for Males and Females</w:t>
      </w:r>
      <w:r w:rsidR="00C71277">
        <w:rPr>
          <w:rFonts w:asciiTheme="minorHAnsi" w:hAnsiTheme="minorHAnsi"/>
          <w:sz w:val="22"/>
        </w:rPr>
        <w:t>?</w:t>
      </w:r>
      <w:r>
        <w:rPr>
          <w:rFonts w:asciiTheme="minorHAnsi" w:hAnsiTheme="minorHAnsi"/>
          <w:sz w:val="22"/>
        </w:rPr>
        <w:t xml:space="preserve">  Drag Gender to the Columns box.  Remove those that did not disclose their gender.  You should still have both a Pivot Table and Chart.  Rather than taking a screen shot, select the table and paste it into a Word document.  Select the chart and paste it into the Word document.  Change the heading of the </w:t>
      </w:r>
      <w:r w:rsidR="003A773D">
        <w:rPr>
          <w:rFonts w:asciiTheme="minorHAnsi" w:hAnsiTheme="minorHAnsi"/>
          <w:sz w:val="22"/>
        </w:rPr>
        <w:t>chart</w:t>
      </w:r>
      <w:r>
        <w:rPr>
          <w:rFonts w:asciiTheme="minorHAnsi" w:hAnsiTheme="minorHAnsi"/>
          <w:sz w:val="22"/>
        </w:rPr>
        <w:t xml:space="preserve"> to say “Nova Scotia students have lower living expenses, but there are no significant gender differences for any student population”</w:t>
      </w:r>
      <w:r w:rsidR="003A773D">
        <w:rPr>
          <w:rFonts w:asciiTheme="minorHAnsi" w:hAnsiTheme="minorHAnsi"/>
          <w:sz w:val="22"/>
        </w:rPr>
        <w:t xml:space="preserve">.  </w:t>
      </w:r>
      <w:r w:rsidR="003A773D">
        <w:rPr>
          <w:rFonts w:asciiTheme="minorHAnsi" w:hAnsiTheme="minorHAnsi"/>
          <w:b/>
          <w:sz w:val="22"/>
        </w:rPr>
        <w:t>Print a copy of your table and chart.</w:t>
      </w:r>
    </w:p>
    <w:sectPr w:rsidR="00CD1388" w:rsidRPr="00B37D52" w:rsidSect="00A44051">
      <w:headerReference w:type="default" r:id="rId7"/>
      <w:footerReference w:type="default" r:id="rId8"/>
      <w:pgSz w:w="12240" w:h="15840" w:code="1"/>
      <w:pgMar w:top="864" w:right="864" w:bottom="864"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B40424" w14:textId="77777777" w:rsidR="001B747F" w:rsidRDefault="001B747F" w:rsidP="00960F14">
      <w:r>
        <w:separator/>
      </w:r>
    </w:p>
  </w:endnote>
  <w:endnote w:type="continuationSeparator" w:id="0">
    <w:p w14:paraId="4454F041" w14:textId="77777777" w:rsidR="001B747F" w:rsidRDefault="001B747F" w:rsidP="00960F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777A65" w14:textId="77777777" w:rsidR="007668EC" w:rsidRPr="00F2548D" w:rsidRDefault="00E95AC1" w:rsidP="000A34DC">
    <w:pPr>
      <w:pStyle w:val="Footer"/>
      <w:tabs>
        <w:tab w:val="clear" w:pos="4320"/>
        <w:tab w:val="clear" w:pos="8640"/>
        <w:tab w:val="center" w:pos="5040"/>
        <w:tab w:val="right" w:pos="10080"/>
      </w:tabs>
      <w:rPr>
        <w:sz w:val="20"/>
        <w:szCs w:val="20"/>
      </w:rPr>
    </w:pPr>
    <w:r>
      <w:tab/>
    </w:r>
    <w:r w:rsidRPr="00F2548D">
      <w:rPr>
        <w:rStyle w:val="PageNumber"/>
        <w:sz w:val="20"/>
        <w:szCs w:val="20"/>
      </w:rPr>
      <w:fldChar w:fldCharType="begin"/>
    </w:r>
    <w:r w:rsidRPr="00F2548D">
      <w:rPr>
        <w:rStyle w:val="PageNumber"/>
        <w:sz w:val="20"/>
        <w:szCs w:val="20"/>
      </w:rPr>
      <w:instrText xml:space="preserve"> PAGE </w:instrText>
    </w:r>
    <w:r w:rsidRPr="00F2548D">
      <w:rPr>
        <w:rStyle w:val="PageNumber"/>
        <w:sz w:val="20"/>
        <w:szCs w:val="20"/>
      </w:rPr>
      <w:fldChar w:fldCharType="separate"/>
    </w:r>
    <w:r>
      <w:rPr>
        <w:rStyle w:val="PageNumber"/>
        <w:noProof/>
        <w:sz w:val="20"/>
        <w:szCs w:val="20"/>
      </w:rPr>
      <w:t>1</w:t>
    </w:r>
    <w:r w:rsidRPr="00F2548D">
      <w:rPr>
        <w:rStyle w:val="PageNumber"/>
        <w:sz w:val="20"/>
        <w:szCs w:val="20"/>
      </w:rPr>
      <w:fldChar w:fldCharType="end"/>
    </w:r>
    <w:r>
      <w:rPr>
        <w:rStyle w:val="PageNumber"/>
        <w:sz w:val="20"/>
        <w:szCs w:val="20"/>
      </w:rPr>
      <w:t xml:space="preserve"> of</w:t>
    </w:r>
    <w:r w:rsidRPr="00F2548D">
      <w:rPr>
        <w:rStyle w:val="PageNumber"/>
        <w:sz w:val="20"/>
        <w:szCs w:val="20"/>
      </w:rPr>
      <w:t xml:space="preserve"> </w:t>
    </w:r>
    <w:r w:rsidRPr="00F2548D">
      <w:rPr>
        <w:rStyle w:val="PageNumber"/>
        <w:sz w:val="20"/>
        <w:szCs w:val="20"/>
      </w:rPr>
      <w:fldChar w:fldCharType="begin"/>
    </w:r>
    <w:r w:rsidRPr="00F2548D">
      <w:rPr>
        <w:rStyle w:val="PageNumber"/>
        <w:sz w:val="20"/>
        <w:szCs w:val="20"/>
      </w:rPr>
      <w:instrText xml:space="preserve"> NUMPAGES </w:instrText>
    </w:r>
    <w:r w:rsidRPr="00F2548D">
      <w:rPr>
        <w:rStyle w:val="PageNumber"/>
        <w:sz w:val="20"/>
        <w:szCs w:val="20"/>
      </w:rPr>
      <w:fldChar w:fldCharType="separate"/>
    </w:r>
    <w:r>
      <w:rPr>
        <w:rStyle w:val="PageNumber"/>
        <w:noProof/>
        <w:sz w:val="20"/>
        <w:szCs w:val="20"/>
      </w:rPr>
      <w:t>1</w:t>
    </w:r>
    <w:r w:rsidRPr="00F2548D">
      <w:rPr>
        <w:rStyle w:val="PageNumbe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C97BAF" w14:textId="77777777" w:rsidR="001B747F" w:rsidRDefault="001B747F" w:rsidP="00960F14">
      <w:r>
        <w:separator/>
      </w:r>
    </w:p>
  </w:footnote>
  <w:footnote w:type="continuationSeparator" w:id="0">
    <w:p w14:paraId="5E5C5AF8" w14:textId="77777777" w:rsidR="001B747F" w:rsidRDefault="001B747F" w:rsidP="00960F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2498BC" w14:textId="77777777" w:rsidR="007668EC" w:rsidRPr="0057763D" w:rsidRDefault="00E95AC1" w:rsidP="000A34DC">
    <w:pPr>
      <w:pStyle w:val="Header"/>
      <w:tabs>
        <w:tab w:val="clear" w:pos="4320"/>
        <w:tab w:val="clear" w:pos="8640"/>
        <w:tab w:val="center" w:pos="5040"/>
        <w:tab w:val="right" w:pos="10080"/>
      </w:tabs>
      <w:rPr>
        <w:rFonts w:asciiTheme="minorHAnsi" w:hAnsiTheme="minorHAnsi" w:cstheme="minorHAnsi"/>
        <w:sz w:val="20"/>
        <w:szCs w:val="20"/>
      </w:rPr>
    </w:pPr>
    <w:r w:rsidRPr="0057763D">
      <w:rPr>
        <w:rFonts w:asciiTheme="minorHAnsi" w:hAnsiTheme="minorHAnsi" w:cstheme="minorHAnsi"/>
        <w:sz w:val="20"/>
        <w:szCs w:val="20"/>
      </w:rPr>
      <w:t>MGSC 120</w:t>
    </w:r>
    <w:r w:rsidR="00960F14">
      <w:rPr>
        <w:rFonts w:asciiTheme="minorHAnsi" w:hAnsiTheme="minorHAnsi" w:cstheme="minorHAnsi"/>
        <w:sz w:val="20"/>
        <w:szCs w:val="20"/>
      </w:rPr>
      <w:t>6</w:t>
    </w:r>
    <w:r w:rsidRPr="0057763D">
      <w:rPr>
        <w:rFonts w:asciiTheme="minorHAnsi" w:hAnsiTheme="minorHAnsi" w:cstheme="minorHAnsi"/>
        <w:sz w:val="20"/>
        <w:szCs w:val="20"/>
      </w:rPr>
      <w:tab/>
      <w:t>Introduction to Quantitative Methods I</w:t>
    </w:r>
    <w:r w:rsidR="00960F14">
      <w:rPr>
        <w:rFonts w:asciiTheme="minorHAnsi" w:hAnsiTheme="minorHAnsi" w:cstheme="minorHAnsi"/>
        <w:sz w:val="20"/>
        <w:szCs w:val="20"/>
      </w:rPr>
      <w:t>I</w:t>
    </w:r>
    <w:r w:rsidRPr="0057763D">
      <w:rPr>
        <w:rFonts w:asciiTheme="minorHAnsi" w:hAnsiTheme="minorHAnsi" w:cstheme="minorHAnsi"/>
        <w:sz w:val="20"/>
        <w:szCs w:val="20"/>
      </w:rPr>
      <w:tab/>
    </w:r>
    <w:r w:rsidR="00427A8B">
      <w:rPr>
        <w:rFonts w:asciiTheme="minorHAnsi" w:hAnsiTheme="minorHAnsi" w:cstheme="minorHAnsi"/>
        <w:sz w:val="20"/>
        <w:szCs w:val="20"/>
      </w:rPr>
      <w:t>Winter 2020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4A57C5"/>
    <w:multiLevelType w:val="hybridMultilevel"/>
    <w:tmpl w:val="67FCCC7A"/>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1C47071A"/>
    <w:multiLevelType w:val="hybridMultilevel"/>
    <w:tmpl w:val="4E0C83A8"/>
    <w:lvl w:ilvl="0" w:tplc="A78087BA">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 w15:restartNumberingAfterBreak="0">
    <w:nsid w:val="2D681882"/>
    <w:multiLevelType w:val="hybridMultilevel"/>
    <w:tmpl w:val="E88AAFB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346F4E38"/>
    <w:multiLevelType w:val="hybridMultilevel"/>
    <w:tmpl w:val="580EA73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397F780E"/>
    <w:multiLevelType w:val="hybridMultilevel"/>
    <w:tmpl w:val="1292CCA0"/>
    <w:lvl w:ilvl="0" w:tplc="10090001">
      <w:start w:val="1"/>
      <w:numFmt w:val="bullet"/>
      <w:lvlText w:val=""/>
      <w:lvlJc w:val="left"/>
      <w:pPr>
        <w:ind w:left="768" w:hanging="360"/>
      </w:pPr>
      <w:rPr>
        <w:rFonts w:ascii="Symbol" w:hAnsi="Symbol" w:hint="default"/>
      </w:rPr>
    </w:lvl>
    <w:lvl w:ilvl="1" w:tplc="10090003" w:tentative="1">
      <w:start w:val="1"/>
      <w:numFmt w:val="bullet"/>
      <w:lvlText w:val="o"/>
      <w:lvlJc w:val="left"/>
      <w:pPr>
        <w:ind w:left="1488" w:hanging="360"/>
      </w:pPr>
      <w:rPr>
        <w:rFonts w:ascii="Courier New" w:hAnsi="Courier New" w:cs="Courier New" w:hint="default"/>
      </w:rPr>
    </w:lvl>
    <w:lvl w:ilvl="2" w:tplc="10090005" w:tentative="1">
      <w:start w:val="1"/>
      <w:numFmt w:val="bullet"/>
      <w:lvlText w:val=""/>
      <w:lvlJc w:val="left"/>
      <w:pPr>
        <w:ind w:left="2208" w:hanging="360"/>
      </w:pPr>
      <w:rPr>
        <w:rFonts w:ascii="Wingdings" w:hAnsi="Wingdings" w:hint="default"/>
      </w:rPr>
    </w:lvl>
    <w:lvl w:ilvl="3" w:tplc="10090001" w:tentative="1">
      <w:start w:val="1"/>
      <w:numFmt w:val="bullet"/>
      <w:lvlText w:val=""/>
      <w:lvlJc w:val="left"/>
      <w:pPr>
        <w:ind w:left="2928" w:hanging="360"/>
      </w:pPr>
      <w:rPr>
        <w:rFonts w:ascii="Symbol" w:hAnsi="Symbol" w:hint="default"/>
      </w:rPr>
    </w:lvl>
    <w:lvl w:ilvl="4" w:tplc="10090003" w:tentative="1">
      <w:start w:val="1"/>
      <w:numFmt w:val="bullet"/>
      <w:lvlText w:val="o"/>
      <w:lvlJc w:val="left"/>
      <w:pPr>
        <w:ind w:left="3648" w:hanging="360"/>
      </w:pPr>
      <w:rPr>
        <w:rFonts w:ascii="Courier New" w:hAnsi="Courier New" w:cs="Courier New" w:hint="default"/>
      </w:rPr>
    </w:lvl>
    <w:lvl w:ilvl="5" w:tplc="10090005" w:tentative="1">
      <w:start w:val="1"/>
      <w:numFmt w:val="bullet"/>
      <w:lvlText w:val=""/>
      <w:lvlJc w:val="left"/>
      <w:pPr>
        <w:ind w:left="4368" w:hanging="360"/>
      </w:pPr>
      <w:rPr>
        <w:rFonts w:ascii="Wingdings" w:hAnsi="Wingdings" w:hint="default"/>
      </w:rPr>
    </w:lvl>
    <w:lvl w:ilvl="6" w:tplc="10090001" w:tentative="1">
      <w:start w:val="1"/>
      <w:numFmt w:val="bullet"/>
      <w:lvlText w:val=""/>
      <w:lvlJc w:val="left"/>
      <w:pPr>
        <w:ind w:left="5088" w:hanging="360"/>
      </w:pPr>
      <w:rPr>
        <w:rFonts w:ascii="Symbol" w:hAnsi="Symbol" w:hint="default"/>
      </w:rPr>
    </w:lvl>
    <w:lvl w:ilvl="7" w:tplc="10090003" w:tentative="1">
      <w:start w:val="1"/>
      <w:numFmt w:val="bullet"/>
      <w:lvlText w:val="o"/>
      <w:lvlJc w:val="left"/>
      <w:pPr>
        <w:ind w:left="5808" w:hanging="360"/>
      </w:pPr>
      <w:rPr>
        <w:rFonts w:ascii="Courier New" w:hAnsi="Courier New" w:cs="Courier New" w:hint="default"/>
      </w:rPr>
    </w:lvl>
    <w:lvl w:ilvl="8" w:tplc="10090005" w:tentative="1">
      <w:start w:val="1"/>
      <w:numFmt w:val="bullet"/>
      <w:lvlText w:val=""/>
      <w:lvlJc w:val="left"/>
      <w:pPr>
        <w:ind w:left="6528" w:hanging="360"/>
      </w:pPr>
      <w:rPr>
        <w:rFonts w:ascii="Wingdings" w:hAnsi="Wingdings" w:hint="default"/>
      </w:rPr>
    </w:lvl>
  </w:abstractNum>
  <w:abstractNum w:abstractNumId="5" w15:restartNumberingAfterBreak="0">
    <w:nsid w:val="3B0B4B87"/>
    <w:multiLevelType w:val="hybridMultilevel"/>
    <w:tmpl w:val="74FA0184"/>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44D143A4"/>
    <w:multiLevelType w:val="hybridMultilevel"/>
    <w:tmpl w:val="BFDE1D60"/>
    <w:lvl w:ilvl="0" w:tplc="10090017">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55E9136B"/>
    <w:multiLevelType w:val="hybridMultilevel"/>
    <w:tmpl w:val="D94E02E6"/>
    <w:lvl w:ilvl="0" w:tplc="1009000F">
      <w:start w:val="1"/>
      <w:numFmt w:val="decimal"/>
      <w:lvlText w:val="%1."/>
      <w:lvlJc w:val="left"/>
      <w:pPr>
        <w:ind w:left="720" w:hanging="360"/>
      </w:pPr>
      <w:rPr>
        <w:rFonts w:hint="default"/>
      </w:rPr>
    </w:lvl>
    <w:lvl w:ilvl="1" w:tplc="86108D0E">
      <w:start w:val="1"/>
      <w:numFmt w:val="lowerLetter"/>
      <w:lvlText w:val="%2."/>
      <w:lvlJc w:val="left"/>
      <w:pPr>
        <w:ind w:left="1440" w:hanging="360"/>
      </w:pPr>
      <w:rPr>
        <w:rFonts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3"/>
  </w:num>
  <w:num w:numId="2">
    <w:abstractNumId w:val="6"/>
  </w:num>
  <w:num w:numId="3">
    <w:abstractNumId w:val="0"/>
  </w:num>
  <w:num w:numId="4">
    <w:abstractNumId w:val="4"/>
  </w:num>
  <w:num w:numId="5">
    <w:abstractNumId w:val="5"/>
  </w:num>
  <w:num w:numId="6">
    <w:abstractNumId w:val="2"/>
  </w:num>
  <w:num w:numId="7">
    <w:abstractNumId w:val="7"/>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0F14"/>
    <w:rsid w:val="00055403"/>
    <w:rsid w:val="00072C08"/>
    <w:rsid w:val="001A0320"/>
    <w:rsid w:val="001A1ADE"/>
    <w:rsid w:val="001B747F"/>
    <w:rsid w:val="001C4C9F"/>
    <w:rsid w:val="00207FC5"/>
    <w:rsid w:val="00222802"/>
    <w:rsid w:val="002241AC"/>
    <w:rsid w:val="0025140A"/>
    <w:rsid w:val="00290E61"/>
    <w:rsid w:val="002A1AA6"/>
    <w:rsid w:val="002D0894"/>
    <w:rsid w:val="002E0A60"/>
    <w:rsid w:val="00345827"/>
    <w:rsid w:val="003660E2"/>
    <w:rsid w:val="003A773D"/>
    <w:rsid w:val="003D12B4"/>
    <w:rsid w:val="003F5D3D"/>
    <w:rsid w:val="00405DA1"/>
    <w:rsid w:val="00427A8B"/>
    <w:rsid w:val="00435FF4"/>
    <w:rsid w:val="00437A2C"/>
    <w:rsid w:val="004473CA"/>
    <w:rsid w:val="00477E45"/>
    <w:rsid w:val="00480778"/>
    <w:rsid w:val="0048423F"/>
    <w:rsid w:val="004E4A5C"/>
    <w:rsid w:val="005745B1"/>
    <w:rsid w:val="005A72B4"/>
    <w:rsid w:val="005C05CC"/>
    <w:rsid w:val="005C7186"/>
    <w:rsid w:val="00637053"/>
    <w:rsid w:val="00647584"/>
    <w:rsid w:val="006B1938"/>
    <w:rsid w:val="00733CE9"/>
    <w:rsid w:val="00775376"/>
    <w:rsid w:val="00776408"/>
    <w:rsid w:val="007B5061"/>
    <w:rsid w:val="00810336"/>
    <w:rsid w:val="0089203E"/>
    <w:rsid w:val="009231F3"/>
    <w:rsid w:val="00960F14"/>
    <w:rsid w:val="009657D6"/>
    <w:rsid w:val="009E5E63"/>
    <w:rsid w:val="00A324B6"/>
    <w:rsid w:val="00B37D52"/>
    <w:rsid w:val="00B61160"/>
    <w:rsid w:val="00C50D63"/>
    <w:rsid w:val="00C71277"/>
    <w:rsid w:val="00CD1388"/>
    <w:rsid w:val="00CE7688"/>
    <w:rsid w:val="00D46CBF"/>
    <w:rsid w:val="00D75D93"/>
    <w:rsid w:val="00D80C7A"/>
    <w:rsid w:val="00D82E1E"/>
    <w:rsid w:val="00DA5DD3"/>
    <w:rsid w:val="00E46F0B"/>
    <w:rsid w:val="00E95AC1"/>
    <w:rsid w:val="00EE4E89"/>
    <w:rsid w:val="00F04156"/>
    <w:rsid w:val="00F60B0F"/>
    <w:rsid w:val="00F75CCA"/>
    <w:rsid w:val="00FA30FD"/>
    <w:rsid w:val="00FC4FE9"/>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53154F"/>
  <w15:chartTrackingRefBased/>
  <w15:docId w15:val="{558781EB-3671-427E-B5C0-32D72627F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960F14"/>
    <w:pPr>
      <w:spacing w:after="0" w:line="240" w:lineRule="auto"/>
    </w:pPr>
    <w:rPr>
      <w:rFonts w:ascii="Times New Roman" w:eastAsia="Batang" w:hAnsi="Times New Roman" w:cs="Times New Roman"/>
      <w:sz w:val="24"/>
      <w:szCs w:val="24"/>
      <w:lang w:val="en-US"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960F14"/>
    <w:pPr>
      <w:tabs>
        <w:tab w:val="center" w:pos="4320"/>
        <w:tab w:val="right" w:pos="8640"/>
      </w:tabs>
    </w:pPr>
  </w:style>
  <w:style w:type="character" w:customStyle="1" w:styleId="HeaderChar">
    <w:name w:val="Header Char"/>
    <w:basedOn w:val="DefaultParagraphFont"/>
    <w:link w:val="Header"/>
    <w:rsid w:val="00960F14"/>
    <w:rPr>
      <w:rFonts w:ascii="Times New Roman" w:eastAsia="Batang" w:hAnsi="Times New Roman" w:cs="Times New Roman"/>
      <w:sz w:val="24"/>
      <w:szCs w:val="24"/>
      <w:lang w:val="en-US" w:eastAsia="ko-KR"/>
    </w:rPr>
  </w:style>
  <w:style w:type="paragraph" w:styleId="Footer">
    <w:name w:val="footer"/>
    <w:basedOn w:val="Normal"/>
    <w:link w:val="FooterChar"/>
    <w:rsid w:val="00960F14"/>
    <w:pPr>
      <w:tabs>
        <w:tab w:val="center" w:pos="4320"/>
        <w:tab w:val="right" w:pos="8640"/>
      </w:tabs>
    </w:pPr>
  </w:style>
  <w:style w:type="character" w:customStyle="1" w:styleId="FooterChar">
    <w:name w:val="Footer Char"/>
    <w:basedOn w:val="DefaultParagraphFont"/>
    <w:link w:val="Footer"/>
    <w:rsid w:val="00960F14"/>
    <w:rPr>
      <w:rFonts w:ascii="Times New Roman" w:eastAsia="Batang" w:hAnsi="Times New Roman" w:cs="Times New Roman"/>
      <w:sz w:val="24"/>
      <w:szCs w:val="24"/>
      <w:lang w:val="en-US" w:eastAsia="ko-KR"/>
    </w:rPr>
  </w:style>
  <w:style w:type="character" w:styleId="PageNumber">
    <w:name w:val="page number"/>
    <w:basedOn w:val="DefaultParagraphFont"/>
    <w:rsid w:val="00960F14"/>
  </w:style>
  <w:style w:type="paragraph" w:styleId="ListParagraph">
    <w:name w:val="List Paragraph"/>
    <w:basedOn w:val="Normal"/>
    <w:uiPriority w:val="34"/>
    <w:qFormat/>
    <w:rsid w:val="00960F14"/>
    <w:pPr>
      <w:ind w:left="720"/>
      <w:contextualSpacing/>
    </w:pPr>
  </w:style>
  <w:style w:type="table" w:styleId="TableGrid">
    <w:name w:val="Table Grid"/>
    <w:basedOn w:val="TableNormal"/>
    <w:uiPriority w:val="39"/>
    <w:rsid w:val="00960F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27A8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7A8B"/>
    <w:rPr>
      <w:rFonts w:ascii="Segoe UI" w:eastAsia="Batang" w:hAnsi="Segoe UI" w:cs="Segoe UI"/>
      <w:sz w:val="18"/>
      <w:szCs w:val="18"/>
      <w:lang w:val="en-US"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1149753">
      <w:bodyDiv w:val="1"/>
      <w:marLeft w:val="0"/>
      <w:marRight w:val="0"/>
      <w:marTop w:val="0"/>
      <w:marBottom w:val="0"/>
      <w:divBdr>
        <w:top w:val="none" w:sz="0" w:space="0" w:color="auto"/>
        <w:left w:val="none" w:sz="0" w:space="0" w:color="auto"/>
        <w:bottom w:val="none" w:sz="0" w:space="0" w:color="auto"/>
        <w:right w:val="none" w:sz="0" w:space="0" w:color="auto"/>
      </w:divBdr>
    </w:div>
    <w:div w:id="932468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595</Words>
  <Characters>3392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Dixon</dc:creator>
  <cp:keywords/>
  <dc:description/>
  <cp:lastModifiedBy>fares alherwi</cp:lastModifiedBy>
  <cp:revision>2</cp:revision>
  <cp:lastPrinted>2020-01-16T17:58:00Z</cp:lastPrinted>
  <dcterms:created xsi:type="dcterms:W3CDTF">2020-02-01T17:27:00Z</dcterms:created>
  <dcterms:modified xsi:type="dcterms:W3CDTF">2020-02-01T17:27:00Z</dcterms:modified>
</cp:coreProperties>
</file>